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Constituição, Justiça e Redação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12/06/2024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14:30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deliberar sobre a pauta em anexo..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Thiago Auricchio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10/06/2024.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Thiago Auricchio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11 e 12/06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