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Comissão de Turismo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9924C3" w:rsidRPr="009924C3" w:rsidRDefault="009924C3" w:rsidP="009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017E72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Convoco, nos termos regimentais, as Senhoras Deputadas e os Senhores Deputados abaixo relacionados, membros desta Comissão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para uma Reunião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Extraordinária </w:t>
      </w:r>
      <w:r w:rsidRPr="009924C3">
        <w:rPr>
          <w:rFonts w:ascii="Arial" w:hAnsi="Arial" w:cs="Arial"/>
          <w:sz w:val="24"/>
          <w:szCs w:val="24"/>
          <w:lang w:eastAsia="pt-BR"/>
        </w:rPr>
        <w:t>a realizar-se no dia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09/04/2024</w:t>
      </w:r>
      <w:r w:rsidRPr="009924C3">
        <w:rPr>
          <w:rFonts w:ascii="Arial" w:hAnsi="Arial" w:cs="Arial"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terça-feira</w:t>
      </w:r>
      <w:r w:rsidRPr="009924C3">
        <w:rPr>
          <w:rFonts w:ascii="Arial" w:hAnsi="Arial" w:cs="Arial"/>
          <w:sz w:val="24"/>
          <w:szCs w:val="24"/>
          <w:lang w:eastAsia="pt-BR"/>
        </w:rPr>
        <w:t>, às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14</w:t>
      </w:r>
      <w:r w:rsidR="000800EA">
        <w:rPr>
          <w:rFonts w:ascii="Arial" w:hAnsi="Arial" w:cs="Arial"/>
          <w:b/>
          <w:bCs/>
          <w:sz w:val="24"/>
          <w:szCs w:val="24"/>
          <w:lang w:eastAsia="pt-BR"/>
        </w:rPr>
        <w:t>h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30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no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José Bonifácio</w:t>
      </w:r>
      <w:r w:rsidRPr="009924C3">
        <w:rPr>
          <w:rFonts w:ascii="Arial" w:hAnsi="Arial" w:cs="Arial"/>
          <w:sz w:val="24"/>
          <w:szCs w:val="24"/>
          <w:lang w:eastAsia="pt-BR"/>
        </w:rPr>
        <w:t>, com a finalidade de</w:t>
      </w:r>
      <w:r w:rsidR="00017E72">
        <w:rPr>
          <w:rFonts w:ascii="Arial" w:hAnsi="Arial" w:cs="Arial"/>
          <w:sz w:val="24"/>
          <w:szCs w:val="24"/>
          <w:lang w:eastAsia="pt-BR"/>
        </w:rPr>
        <w:t xml:space="preserve">: </w:t>
      </w:r>
    </w:p>
    <w:p w:rsidR="00017E72" w:rsidRDefault="00017E72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017E72" w:rsidRDefault="009924C3" w:rsidP="00017E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 xml:space="preserve">1. </w:t>
      </w:r>
      <w:r w:rsidR="000800EA">
        <w:rPr>
          <w:rFonts w:ascii="Arial" w:hAnsi="Arial" w:cs="Arial"/>
          <w:sz w:val="24"/>
          <w:szCs w:val="24"/>
          <w:lang w:eastAsia="pt-BR"/>
        </w:rPr>
        <w:t xml:space="preserve"> </w:t>
      </w:r>
      <w:bookmarkStart w:id="0" w:name="_GoBack"/>
      <w:bookmarkEnd w:id="0"/>
      <w:r w:rsidRPr="009924C3">
        <w:rPr>
          <w:rFonts w:ascii="Arial" w:hAnsi="Arial" w:cs="Arial"/>
          <w:sz w:val="24"/>
          <w:szCs w:val="24"/>
          <w:lang w:eastAsia="pt-BR"/>
        </w:rPr>
        <w:t xml:space="preserve">Apreciar a pauta anexa; </w:t>
      </w:r>
    </w:p>
    <w:p w:rsidR="00017E72" w:rsidRDefault="00017E72" w:rsidP="00017E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017E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2.</w:t>
      </w:r>
      <w:r w:rsidR="000800EA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9924C3">
        <w:rPr>
          <w:rFonts w:ascii="Arial" w:hAnsi="Arial" w:cs="Arial"/>
          <w:sz w:val="24"/>
          <w:szCs w:val="24"/>
          <w:lang w:eastAsia="pt-BR"/>
        </w:rPr>
        <w:t>Receber a diretoria da Associação das Prefeituras das Cidades Estâncias do Estado de São Paulo - APRECESP, e da Associação dos Municípios de Interesse Turístico do Estado de São Paulo - AMITESP, com o objetivo de ouvi-los no que diz respeito às reivindicações em torno do contingenciamento da previsão orçamentária dos recursos do Fundo de Melhoria dos Municípios Turísticos - FUMTUR/DADETUR, e às propostas de alteração da legislação estadual vigente. .</w:t>
      </w:r>
    </w:p>
    <w:p w:rsidR="009924C3" w:rsidRPr="009924C3" w:rsidRDefault="009924C3" w:rsidP="009924C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3204"/>
        <w:gridCol w:w="2137"/>
        <w:gridCol w:w="3272"/>
      </w:tblGrid>
      <w:tr w:rsidR="009924C3" w:rsidRPr="009924C3" w:rsidTr="00851D41">
        <w:tc>
          <w:tcPr>
            <w:tcW w:w="3204" w:type="dxa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272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9924C3" w:rsidRPr="009924C3" w:rsidTr="00851D41">
        <w:tc>
          <w:tcPr>
            <w:tcW w:w="3204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Agente Federal Danilo Balas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272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</w:tr>
      <w:tr w:rsidR="009924C3" w:rsidRPr="009924C3" w:rsidTr="00851D41">
        <w:tc>
          <w:tcPr>
            <w:tcW w:w="3204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Gil Diniz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272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Tenente Coimbra</w:t>
            </w:r>
          </w:p>
        </w:tc>
      </w:tr>
      <w:tr w:rsidR="009924C3" w:rsidRPr="009924C3" w:rsidTr="00851D41">
        <w:tc>
          <w:tcPr>
            <w:tcW w:w="3204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272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Enio Tatto</w:t>
            </w:r>
          </w:p>
        </w:tc>
      </w:tr>
      <w:tr w:rsidR="009924C3" w:rsidRPr="009924C3" w:rsidTr="00851D41">
        <w:tc>
          <w:tcPr>
            <w:tcW w:w="3204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Rômulo Fernandes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272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Reis</w:t>
            </w:r>
          </w:p>
        </w:tc>
      </w:tr>
      <w:tr w:rsidR="009924C3" w:rsidRPr="009924C3" w:rsidTr="00851D41">
        <w:tc>
          <w:tcPr>
            <w:tcW w:w="3204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Maria Lúcia Amary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272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Ana Carolina Serra</w:t>
            </w:r>
          </w:p>
        </w:tc>
      </w:tr>
      <w:tr w:rsidR="009924C3" w:rsidRPr="009924C3" w:rsidTr="00851D41">
        <w:tc>
          <w:tcPr>
            <w:tcW w:w="3204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Sebastião Santos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272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</w:tr>
      <w:tr w:rsidR="009924C3" w:rsidRPr="009924C3" w:rsidTr="00851D41">
        <w:tc>
          <w:tcPr>
            <w:tcW w:w="3204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Dr. Elton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272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</w:tr>
      <w:tr w:rsidR="009924C3" w:rsidRPr="009924C3" w:rsidTr="00851D41">
        <w:tc>
          <w:tcPr>
            <w:tcW w:w="3204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Edmir Chedid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272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</w:tr>
      <w:tr w:rsidR="009924C3" w:rsidRPr="009924C3" w:rsidTr="00851D41">
        <w:tc>
          <w:tcPr>
            <w:tcW w:w="3204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272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Jorge Caruso</w:t>
            </w:r>
          </w:p>
        </w:tc>
      </w:tr>
      <w:tr w:rsidR="009924C3" w:rsidRPr="009924C3" w:rsidTr="00851D41">
        <w:tc>
          <w:tcPr>
            <w:tcW w:w="3204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272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</w:tr>
      <w:tr w:rsidR="009924C3" w:rsidRPr="009924C3" w:rsidTr="00851D41">
        <w:tc>
          <w:tcPr>
            <w:tcW w:w="3204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Marcio Nakashima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PDT</w:t>
            </w:r>
          </w:p>
        </w:tc>
        <w:tc>
          <w:tcPr>
            <w:tcW w:w="3272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</w:tr>
      <w:tr w:rsidR="009924C3" w:rsidRPr="009924C3" w:rsidTr="00851D41">
        <w:tc>
          <w:tcPr>
            <w:tcW w:w="3204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272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851D41">
        <w:tc>
          <w:tcPr>
            <w:tcW w:w="3204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272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</w:tbl>
    <w:p w:rsidR="009924C3" w:rsidRP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64347F" w:rsidRPr="009924C3" w:rsidRDefault="0064347F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Sala das Comissões, em 04/04/2024.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Deputado Paulo Correa Jr</w:t>
      </w: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851D41" w:rsidRDefault="00851D41" w:rsidP="0038656D">
      <w:pPr>
        <w:spacing w:after="0" w:line="240" w:lineRule="auto"/>
        <w:ind w:right="-40"/>
        <w:rPr>
          <w:rFonts w:ascii="Arial" w:hAnsi="Arial" w:cs="Arial"/>
          <w:sz w:val="20"/>
          <w:szCs w:val="20"/>
          <w:lang w:eastAsia="pt-BR"/>
        </w:rPr>
      </w:pPr>
    </w:p>
    <w:p w:rsidR="00851D41" w:rsidRDefault="00851D41" w:rsidP="0038656D">
      <w:pPr>
        <w:spacing w:after="0" w:line="240" w:lineRule="auto"/>
        <w:ind w:right="-40"/>
        <w:rPr>
          <w:rFonts w:ascii="Arial" w:hAnsi="Arial" w:cs="Arial"/>
          <w:sz w:val="20"/>
          <w:szCs w:val="20"/>
          <w:lang w:eastAsia="pt-BR"/>
        </w:rPr>
      </w:pPr>
    </w:p>
    <w:p w:rsidR="00017E72" w:rsidRDefault="00017E72" w:rsidP="0038656D">
      <w:pPr>
        <w:spacing w:after="0" w:line="240" w:lineRule="auto"/>
        <w:ind w:right="-40"/>
        <w:rPr>
          <w:rFonts w:ascii="Arial" w:hAnsi="Arial" w:cs="Arial"/>
          <w:sz w:val="20"/>
          <w:szCs w:val="20"/>
          <w:lang w:eastAsia="pt-BR"/>
        </w:rPr>
      </w:pPr>
    </w:p>
    <w:p w:rsidR="00017E72" w:rsidRDefault="00017E72" w:rsidP="0038656D">
      <w:pPr>
        <w:spacing w:after="0" w:line="240" w:lineRule="auto"/>
        <w:ind w:right="-40"/>
        <w:rPr>
          <w:rFonts w:ascii="Arial" w:hAnsi="Arial" w:cs="Arial"/>
          <w:sz w:val="20"/>
          <w:szCs w:val="20"/>
          <w:lang w:eastAsia="pt-BR"/>
        </w:rPr>
      </w:pPr>
    </w:p>
    <w:p w:rsidR="00017E72" w:rsidRDefault="00017E72" w:rsidP="0038656D">
      <w:pPr>
        <w:spacing w:after="0" w:line="240" w:lineRule="auto"/>
        <w:ind w:right="-40"/>
        <w:rPr>
          <w:rFonts w:ascii="Arial" w:hAnsi="Arial" w:cs="Arial"/>
          <w:sz w:val="20"/>
          <w:szCs w:val="20"/>
          <w:lang w:eastAsia="pt-BR"/>
        </w:rPr>
      </w:pPr>
    </w:p>
    <w:p w:rsidR="00017E72" w:rsidRDefault="00017E72" w:rsidP="0038656D">
      <w:pPr>
        <w:spacing w:after="0" w:line="240" w:lineRule="auto"/>
        <w:ind w:right="-40"/>
        <w:rPr>
          <w:rFonts w:ascii="Arial" w:hAnsi="Arial" w:cs="Arial"/>
          <w:sz w:val="20"/>
          <w:szCs w:val="20"/>
          <w:lang w:eastAsia="pt-BR"/>
        </w:rPr>
      </w:pPr>
    </w:p>
    <w:p w:rsidR="00017E72" w:rsidRDefault="00017E72" w:rsidP="0038656D">
      <w:pPr>
        <w:spacing w:after="0" w:line="240" w:lineRule="auto"/>
        <w:ind w:right="-40"/>
        <w:rPr>
          <w:rFonts w:ascii="Arial" w:hAnsi="Arial" w:cs="Arial"/>
          <w:sz w:val="20"/>
          <w:szCs w:val="20"/>
          <w:lang w:eastAsia="pt-BR"/>
        </w:rPr>
      </w:pPr>
    </w:p>
    <w:p w:rsidR="009924C3" w:rsidRPr="00851D41" w:rsidRDefault="00D072EB" w:rsidP="0038656D">
      <w:pPr>
        <w:spacing w:after="0" w:line="240" w:lineRule="auto"/>
        <w:ind w:right="-40"/>
        <w:rPr>
          <w:rFonts w:ascii="Arial" w:hAnsi="Arial" w:cs="Arial"/>
          <w:sz w:val="20"/>
          <w:szCs w:val="20"/>
          <w:lang w:eastAsia="pt-BR"/>
        </w:rPr>
      </w:pPr>
      <w:r w:rsidRPr="00851D41">
        <w:rPr>
          <w:rFonts w:ascii="Arial" w:hAnsi="Arial" w:cs="Arial"/>
          <w:sz w:val="20"/>
          <w:szCs w:val="20"/>
          <w:lang w:eastAsia="pt-BR"/>
        </w:rPr>
        <w:t>Publicar dia(s) 05, 08 e 09/04</w:t>
      </w:r>
    </w:p>
    <w:sectPr w:rsidR="009924C3" w:rsidRPr="00851D41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17E72"/>
    <w:rsid w:val="000800EA"/>
    <w:rsid w:val="000976BA"/>
    <w:rsid w:val="0038656D"/>
    <w:rsid w:val="00551EB1"/>
    <w:rsid w:val="0064347F"/>
    <w:rsid w:val="00817DB3"/>
    <w:rsid w:val="00851D41"/>
    <w:rsid w:val="009924C3"/>
    <w:rsid w:val="00C40B62"/>
    <w:rsid w:val="00CD6398"/>
    <w:rsid w:val="00D072EB"/>
    <w:rsid w:val="00DC1886"/>
    <w:rsid w:val="00DF2FE8"/>
    <w:rsid w:val="00E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FD93A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Leticia Chamy Farkuh</cp:lastModifiedBy>
  <cp:revision>4</cp:revision>
  <dcterms:created xsi:type="dcterms:W3CDTF">2024-04-04T19:47:00Z</dcterms:created>
  <dcterms:modified xsi:type="dcterms:W3CDTF">2024-04-04T19:48:00Z</dcterms:modified>
</cp:coreProperties>
</file>