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8AF" w:rsidRPr="009844E3" w:rsidRDefault="007C78AF" w:rsidP="009844E3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9844E3">
        <w:rPr>
          <w:rFonts w:ascii="Verdana" w:hAnsi="Verdana" w:cs="Arial"/>
          <w:b/>
          <w:sz w:val="24"/>
          <w:szCs w:val="24"/>
        </w:rPr>
        <w:t xml:space="preserve">PROJETO DE LEI Nº  </w:t>
      </w:r>
      <w:proofErr w:type="gramStart"/>
      <w:r w:rsidR="0023281D">
        <w:rPr>
          <w:rFonts w:ascii="Verdana" w:hAnsi="Verdana" w:cs="Arial"/>
          <w:b/>
          <w:sz w:val="24"/>
          <w:szCs w:val="24"/>
        </w:rPr>
        <w:t>1</w:t>
      </w:r>
      <w:r w:rsidRPr="009844E3">
        <w:rPr>
          <w:rFonts w:ascii="Verdana" w:hAnsi="Verdana" w:cs="Arial"/>
          <w:b/>
          <w:sz w:val="24"/>
          <w:szCs w:val="24"/>
        </w:rPr>
        <w:t xml:space="preserve">  ,</w:t>
      </w:r>
      <w:proofErr w:type="gramEnd"/>
      <w:r w:rsidRPr="009844E3">
        <w:rPr>
          <w:rFonts w:ascii="Verdana" w:hAnsi="Verdana" w:cs="Arial"/>
          <w:b/>
          <w:sz w:val="24"/>
          <w:szCs w:val="24"/>
        </w:rPr>
        <w:t xml:space="preserve"> de 2018</w:t>
      </w:r>
    </w:p>
    <w:p w:rsidR="007C78AF" w:rsidRPr="009844E3" w:rsidRDefault="007C78AF" w:rsidP="009844E3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9844E3">
        <w:rPr>
          <w:rFonts w:ascii="Verdana" w:hAnsi="Verdana" w:cs="Arial"/>
          <w:b/>
          <w:sz w:val="24"/>
          <w:szCs w:val="24"/>
        </w:rPr>
        <w:t>PARTIDO DA AGRICULTURA E DO MEIO AMBIENTE</w:t>
      </w:r>
    </w:p>
    <w:p w:rsidR="007C78AF" w:rsidRPr="009844E3" w:rsidRDefault="007C78AF" w:rsidP="009844E3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7C78AF" w:rsidRPr="009844E3" w:rsidRDefault="007C78AF" w:rsidP="009844E3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9844E3">
        <w:rPr>
          <w:rFonts w:ascii="Verdana" w:hAnsi="Verdana" w:cs="Arial"/>
          <w:i/>
          <w:sz w:val="24"/>
          <w:szCs w:val="24"/>
        </w:rPr>
        <w:t xml:space="preserve">Dispõe sobre a </w:t>
      </w:r>
      <w:r w:rsidR="007F3E22" w:rsidRPr="009844E3">
        <w:rPr>
          <w:rFonts w:ascii="Verdana" w:hAnsi="Verdana" w:cs="Arial"/>
          <w:i/>
          <w:sz w:val="24"/>
          <w:szCs w:val="24"/>
        </w:rPr>
        <w:t>c</w:t>
      </w:r>
      <w:r w:rsidRPr="009844E3">
        <w:rPr>
          <w:rFonts w:ascii="Verdana" w:hAnsi="Verdana" w:cs="Arial"/>
          <w:i/>
          <w:sz w:val="24"/>
          <w:szCs w:val="24"/>
        </w:rPr>
        <w:t xml:space="preserve">riação </w:t>
      </w:r>
      <w:r w:rsidR="007F3E22" w:rsidRPr="009844E3">
        <w:rPr>
          <w:rFonts w:ascii="Verdana" w:hAnsi="Verdana" w:cs="Arial"/>
          <w:i/>
          <w:sz w:val="24"/>
          <w:szCs w:val="24"/>
        </w:rPr>
        <w:t>do</w:t>
      </w:r>
      <w:r w:rsidRPr="009844E3">
        <w:rPr>
          <w:rFonts w:ascii="Verdana" w:hAnsi="Verdana" w:cs="Arial"/>
          <w:i/>
          <w:sz w:val="24"/>
          <w:szCs w:val="24"/>
        </w:rPr>
        <w:t xml:space="preserve"> </w:t>
      </w:r>
      <w:r w:rsidR="007F3E22" w:rsidRPr="009844E3">
        <w:rPr>
          <w:rFonts w:ascii="Verdana" w:hAnsi="Verdana" w:cs="Arial"/>
          <w:i/>
          <w:sz w:val="24"/>
          <w:szCs w:val="24"/>
        </w:rPr>
        <w:t>“B</w:t>
      </w:r>
      <w:r w:rsidRPr="009844E3">
        <w:rPr>
          <w:rFonts w:ascii="Verdana" w:hAnsi="Verdana" w:cs="Arial"/>
          <w:i/>
          <w:sz w:val="24"/>
          <w:szCs w:val="24"/>
        </w:rPr>
        <w:t xml:space="preserve">anco de </w:t>
      </w:r>
      <w:r w:rsidR="007F3E22" w:rsidRPr="009844E3">
        <w:rPr>
          <w:rFonts w:ascii="Verdana" w:hAnsi="Verdana" w:cs="Arial"/>
          <w:i/>
          <w:sz w:val="24"/>
          <w:szCs w:val="24"/>
        </w:rPr>
        <w:t>T</w:t>
      </w:r>
      <w:r w:rsidRPr="009844E3">
        <w:rPr>
          <w:rFonts w:ascii="Verdana" w:hAnsi="Verdana" w:cs="Arial"/>
          <w:i/>
          <w:sz w:val="24"/>
          <w:szCs w:val="24"/>
        </w:rPr>
        <w:t>ecido</w:t>
      </w:r>
      <w:r w:rsidR="007F3E22" w:rsidRPr="009844E3">
        <w:rPr>
          <w:rFonts w:ascii="Verdana" w:hAnsi="Verdana" w:cs="Arial"/>
          <w:i/>
          <w:sz w:val="24"/>
          <w:szCs w:val="24"/>
        </w:rPr>
        <w:t>”</w:t>
      </w:r>
      <w:r w:rsidRPr="009844E3">
        <w:rPr>
          <w:rFonts w:ascii="Verdana" w:hAnsi="Verdana" w:cs="Arial"/>
          <w:i/>
          <w:sz w:val="24"/>
          <w:szCs w:val="24"/>
        </w:rPr>
        <w:t xml:space="preserve"> no Estado de São Paulo.</w:t>
      </w:r>
    </w:p>
    <w:p w:rsidR="007C78AF" w:rsidRPr="009844E3" w:rsidRDefault="007C78AF" w:rsidP="009844E3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7C78AF" w:rsidRPr="009844E3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7C78AF" w:rsidRPr="009844E3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 xml:space="preserve">Artigo 1°- Fica </w:t>
      </w:r>
      <w:r w:rsidR="008209BC" w:rsidRPr="009844E3">
        <w:rPr>
          <w:rFonts w:ascii="Verdana" w:hAnsi="Verdana" w:cs="Arial"/>
          <w:sz w:val="24"/>
          <w:szCs w:val="24"/>
        </w:rPr>
        <w:t>criado</w:t>
      </w:r>
      <w:r w:rsidRPr="009844E3">
        <w:rPr>
          <w:rFonts w:ascii="Verdana" w:hAnsi="Verdana" w:cs="Arial"/>
          <w:sz w:val="24"/>
          <w:szCs w:val="24"/>
        </w:rPr>
        <w:t xml:space="preserve"> no Estado de São Paulo </w:t>
      </w:r>
      <w:r w:rsidR="008209BC" w:rsidRPr="009844E3">
        <w:rPr>
          <w:rFonts w:ascii="Verdana" w:hAnsi="Verdana" w:cs="Arial"/>
          <w:sz w:val="24"/>
          <w:szCs w:val="24"/>
        </w:rPr>
        <w:t>o</w:t>
      </w:r>
      <w:r w:rsidRPr="009844E3">
        <w:rPr>
          <w:rFonts w:ascii="Verdana" w:hAnsi="Verdana" w:cs="Arial"/>
          <w:sz w:val="24"/>
          <w:szCs w:val="24"/>
        </w:rPr>
        <w:t xml:space="preserve"> “Banco de Tecido” que recolherá</w:t>
      </w:r>
      <w:r w:rsidR="008209BC" w:rsidRPr="009844E3">
        <w:rPr>
          <w:rFonts w:ascii="Verdana" w:hAnsi="Verdana" w:cs="Arial"/>
          <w:sz w:val="24"/>
          <w:szCs w:val="24"/>
        </w:rPr>
        <w:t>,</w:t>
      </w:r>
      <w:r w:rsidRPr="009844E3">
        <w:rPr>
          <w:rFonts w:ascii="Verdana" w:hAnsi="Verdana" w:cs="Arial"/>
          <w:sz w:val="24"/>
          <w:szCs w:val="24"/>
        </w:rPr>
        <w:t xml:space="preserve"> </w:t>
      </w:r>
      <w:r w:rsidR="008209BC" w:rsidRPr="009844E3">
        <w:rPr>
          <w:rFonts w:ascii="Verdana" w:hAnsi="Verdana" w:cs="Arial"/>
          <w:sz w:val="24"/>
          <w:szCs w:val="24"/>
        </w:rPr>
        <w:t xml:space="preserve">de toda população do Estado, </w:t>
      </w:r>
      <w:r w:rsidRPr="009844E3">
        <w:rPr>
          <w:rFonts w:ascii="Verdana" w:hAnsi="Verdana" w:cs="Arial"/>
          <w:sz w:val="24"/>
          <w:szCs w:val="24"/>
        </w:rPr>
        <w:t>roupas, sapatos, bolsas, bonés, entre outros utensílios feitos</w:t>
      </w:r>
      <w:r w:rsidR="00ED0A02" w:rsidRPr="009844E3">
        <w:rPr>
          <w:rFonts w:ascii="Verdana" w:hAnsi="Verdana" w:cs="Arial"/>
          <w:sz w:val="24"/>
          <w:szCs w:val="24"/>
        </w:rPr>
        <w:t xml:space="preserve"> de tecido e que estejam velhos ou</w:t>
      </w:r>
      <w:r w:rsidRPr="009844E3">
        <w:rPr>
          <w:rFonts w:ascii="Verdana" w:hAnsi="Verdana" w:cs="Arial"/>
          <w:sz w:val="24"/>
          <w:szCs w:val="24"/>
        </w:rPr>
        <w:t xml:space="preserve"> sem condições de uso.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§1° - A coleta será realizada de uma forma diferente dos lixos orgânicos e recicláveis. Cada município possuirá um local específico para a entrega desses objetos por conta do Estado.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 xml:space="preserve">§ 2° - Os objetos recolhidos ficarão armazenados no local especificado para a entrega no prazo de no máximo </w:t>
      </w:r>
      <w:r w:rsidR="00ED0A02" w:rsidRPr="009844E3">
        <w:rPr>
          <w:rFonts w:ascii="Verdana" w:hAnsi="Verdana" w:cs="Arial"/>
          <w:sz w:val="24"/>
          <w:szCs w:val="24"/>
        </w:rPr>
        <w:t>1 (</w:t>
      </w:r>
      <w:r w:rsidRPr="009844E3">
        <w:rPr>
          <w:rFonts w:ascii="Verdana" w:hAnsi="Verdana" w:cs="Arial"/>
          <w:sz w:val="24"/>
          <w:szCs w:val="24"/>
        </w:rPr>
        <w:t>um</w:t>
      </w:r>
      <w:r w:rsidR="00ED0A02" w:rsidRPr="009844E3">
        <w:rPr>
          <w:rFonts w:ascii="Verdana" w:hAnsi="Verdana" w:cs="Arial"/>
          <w:sz w:val="24"/>
          <w:szCs w:val="24"/>
        </w:rPr>
        <w:t>)</w:t>
      </w:r>
      <w:r w:rsidRPr="009844E3">
        <w:rPr>
          <w:rFonts w:ascii="Verdana" w:hAnsi="Verdana" w:cs="Arial"/>
          <w:sz w:val="24"/>
          <w:szCs w:val="24"/>
        </w:rPr>
        <w:t xml:space="preserve"> mês.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 xml:space="preserve">§3º - No prazo de </w:t>
      </w:r>
      <w:r w:rsidR="00ED0A02" w:rsidRPr="009844E3">
        <w:rPr>
          <w:rFonts w:ascii="Verdana" w:hAnsi="Verdana" w:cs="Arial"/>
          <w:sz w:val="24"/>
          <w:szCs w:val="24"/>
        </w:rPr>
        <w:t>1 (</w:t>
      </w:r>
      <w:r w:rsidRPr="009844E3">
        <w:rPr>
          <w:rFonts w:ascii="Verdana" w:hAnsi="Verdana" w:cs="Arial"/>
          <w:sz w:val="24"/>
          <w:szCs w:val="24"/>
        </w:rPr>
        <w:t>um</w:t>
      </w:r>
      <w:r w:rsidR="00ED0A02" w:rsidRPr="009844E3">
        <w:rPr>
          <w:rFonts w:ascii="Verdana" w:hAnsi="Verdana" w:cs="Arial"/>
          <w:sz w:val="24"/>
          <w:szCs w:val="24"/>
        </w:rPr>
        <w:t>)</w:t>
      </w:r>
      <w:r w:rsidRPr="009844E3">
        <w:rPr>
          <w:rFonts w:ascii="Verdana" w:hAnsi="Verdana" w:cs="Arial"/>
          <w:sz w:val="24"/>
          <w:szCs w:val="24"/>
        </w:rPr>
        <w:t xml:space="preserve"> mês esses objetos ficarão armazenados em uma casa, por conta do Estado, de fácil acesso </w:t>
      </w:r>
      <w:proofErr w:type="gramStart"/>
      <w:r w:rsidRPr="009844E3">
        <w:rPr>
          <w:rFonts w:ascii="Verdana" w:hAnsi="Verdana" w:cs="Arial"/>
          <w:sz w:val="24"/>
          <w:szCs w:val="24"/>
        </w:rPr>
        <w:t>à</w:t>
      </w:r>
      <w:proofErr w:type="gramEnd"/>
      <w:r w:rsidRPr="009844E3">
        <w:rPr>
          <w:rFonts w:ascii="Verdana" w:hAnsi="Verdana" w:cs="Arial"/>
          <w:sz w:val="24"/>
          <w:szCs w:val="24"/>
        </w:rPr>
        <w:t xml:space="preserve"> toda a população. Passado o tempo estipulado, esses objetos serão levados para um barracão, o qual terá toda a estrutura necessária para receb</w:t>
      </w:r>
      <w:r w:rsidR="00ED0A02" w:rsidRPr="009844E3">
        <w:rPr>
          <w:rFonts w:ascii="Verdana" w:hAnsi="Verdana" w:cs="Arial"/>
          <w:sz w:val="24"/>
          <w:szCs w:val="24"/>
        </w:rPr>
        <w:t>ê</w:t>
      </w:r>
      <w:r w:rsidRPr="009844E3">
        <w:rPr>
          <w:rFonts w:ascii="Verdana" w:hAnsi="Verdana" w:cs="Arial"/>
          <w:sz w:val="24"/>
          <w:szCs w:val="24"/>
        </w:rPr>
        <w:t>-lo</w:t>
      </w:r>
      <w:r w:rsidR="00ED0A02" w:rsidRPr="009844E3">
        <w:rPr>
          <w:rFonts w:ascii="Verdana" w:hAnsi="Verdana" w:cs="Arial"/>
          <w:sz w:val="24"/>
          <w:szCs w:val="24"/>
        </w:rPr>
        <w:t>s</w:t>
      </w:r>
      <w:r w:rsidRPr="009844E3">
        <w:rPr>
          <w:rFonts w:ascii="Verdana" w:hAnsi="Verdana" w:cs="Arial"/>
          <w:sz w:val="24"/>
          <w:szCs w:val="24"/>
        </w:rPr>
        <w:t xml:space="preserve"> e para iniciar o trabalho.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ED0A02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 xml:space="preserve">Artigo 2° - </w:t>
      </w:r>
      <w:r w:rsidR="007C78AF" w:rsidRPr="009844E3">
        <w:rPr>
          <w:rFonts w:ascii="Verdana" w:hAnsi="Verdana" w:cs="Arial"/>
          <w:sz w:val="24"/>
          <w:szCs w:val="24"/>
        </w:rPr>
        <w:t>Para realização e cumprimento dessa lei são necessárias precauções, como o uso de: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I - máscaras;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II - roupas longas e apropriadas;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III - toucas que p</w:t>
      </w:r>
      <w:r w:rsidR="00ED0A02" w:rsidRPr="009844E3">
        <w:rPr>
          <w:rFonts w:ascii="Verdana" w:hAnsi="Verdana" w:cs="Arial"/>
          <w:sz w:val="24"/>
          <w:szCs w:val="24"/>
        </w:rPr>
        <w:t>rotejam todo o cabelo da pessoa.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Artigo 3°</w:t>
      </w:r>
      <w:r w:rsidR="00ED0A02" w:rsidRPr="009844E3">
        <w:rPr>
          <w:rFonts w:ascii="Verdana" w:hAnsi="Verdana" w:cs="Arial"/>
          <w:sz w:val="24"/>
          <w:szCs w:val="24"/>
        </w:rPr>
        <w:t xml:space="preserve"> -</w:t>
      </w:r>
      <w:r w:rsidRPr="009844E3">
        <w:rPr>
          <w:rFonts w:ascii="Verdana" w:hAnsi="Verdana" w:cs="Arial"/>
          <w:sz w:val="24"/>
          <w:szCs w:val="24"/>
        </w:rPr>
        <w:t xml:space="preserve"> Para participação neste projeto serão necessárias: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 xml:space="preserve">I – pessoas que necessitem de trabalho, que separem todos os utensílios que forem doados, podendo ser pessoas de baixo nível de estudo; 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II - costureiras, podendo ser homem ou mulher, criativos, que reaproveitarão todo o material recolhido e darão nova utilidade à</w:t>
      </w:r>
      <w:r w:rsidR="00ED0A02" w:rsidRPr="009844E3">
        <w:rPr>
          <w:rFonts w:ascii="Verdana" w:hAnsi="Verdana" w:cs="Arial"/>
          <w:sz w:val="24"/>
          <w:szCs w:val="24"/>
        </w:rPr>
        <w:t>s</w:t>
      </w:r>
      <w:r w:rsidRPr="009844E3">
        <w:rPr>
          <w:rFonts w:ascii="Verdana" w:hAnsi="Verdana" w:cs="Arial"/>
          <w:sz w:val="24"/>
          <w:szCs w:val="24"/>
        </w:rPr>
        <w:t xml:space="preserve"> peças;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III - pessoas qualificadas e aptas para administrar e gerir o trabalho.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lastRenderedPageBreak/>
        <w:t>Artigo 4°</w:t>
      </w:r>
      <w:r w:rsidR="007F3E22" w:rsidRPr="009844E3">
        <w:rPr>
          <w:rFonts w:ascii="Verdana" w:hAnsi="Verdana" w:cs="Arial"/>
          <w:sz w:val="24"/>
          <w:szCs w:val="24"/>
        </w:rPr>
        <w:t xml:space="preserve"> </w:t>
      </w:r>
      <w:r w:rsidRPr="009844E3">
        <w:rPr>
          <w:rFonts w:ascii="Verdana" w:hAnsi="Verdana" w:cs="Arial"/>
          <w:sz w:val="24"/>
          <w:szCs w:val="24"/>
        </w:rPr>
        <w:t>- As roupas, sapatos, bolsas, bonés, entre outros utensílios recolhidos ser</w:t>
      </w:r>
      <w:r w:rsidR="007F3E22" w:rsidRPr="009844E3">
        <w:rPr>
          <w:rFonts w:ascii="Verdana" w:hAnsi="Verdana" w:cs="Arial"/>
          <w:sz w:val="24"/>
          <w:szCs w:val="24"/>
        </w:rPr>
        <w:t>ão</w:t>
      </w:r>
      <w:r w:rsidRPr="009844E3">
        <w:rPr>
          <w:rFonts w:ascii="Verdana" w:hAnsi="Verdana" w:cs="Arial"/>
          <w:sz w:val="24"/>
          <w:szCs w:val="24"/>
        </w:rPr>
        <w:t xml:space="preserve"> destinados à produção de novos artigos como roupa de cama, mesa, banho, bolsas de pano entre outros, e beneficiará as famílias carentes que não têm condições suficientes para comprar roupas novas.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Artigo 5°</w:t>
      </w:r>
      <w:r w:rsidR="007F3E22" w:rsidRPr="009844E3">
        <w:rPr>
          <w:rFonts w:ascii="Verdana" w:hAnsi="Verdana" w:cs="Arial"/>
          <w:sz w:val="24"/>
          <w:szCs w:val="24"/>
        </w:rPr>
        <w:t xml:space="preserve"> -</w:t>
      </w:r>
      <w:r w:rsidRPr="009844E3">
        <w:rPr>
          <w:rFonts w:ascii="Verdana" w:hAnsi="Verdana" w:cs="Arial"/>
          <w:sz w:val="24"/>
          <w:szCs w:val="24"/>
        </w:rPr>
        <w:t xml:space="preserve"> As empresas que aceitarem fazer parceria com o </w:t>
      </w:r>
      <w:r w:rsidR="007F3E22" w:rsidRPr="009844E3">
        <w:rPr>
          <w:rFonts w:ascii="Verdana" w:hAnsi="Verdana" w:cs="Arial"/>
          <w:sz w:val="24"/>
          <w:szCs w:val="24"/>
        </w:rPr>
        <w:t>“Banco de Tecido”</w:t>
      </w:r>
      <w:r w:rsidRPr="009844E3">
        <w:rPr>
          <w:rFonts w:ascii="Verdana" w:hAnsi="Verdana" w:cs="Arial"/>
          <w:sz w:val="24"/>
          <w:szCs w:val="24"/>
        </w:rPr>
        <w:t>, ajudando no patrocínio ou oferecendo especialização nesse trabalho, ter</w:t>
      </w:r>
      <w:r w:rsidR="007F3E22" w:rsidRPr="009844E3">
        <w:rPr>
          <w:rFonts w:ascii="Verdana" w:hAnsi="Verdana" w:cs="Arial"/>
          <w:sz w:val="24"/>
          <w:szCs w:val="24"/>
        </w:rPr>
        <w:t xml:space="preserve">ão </w:t>
      </w:r>
      <w:r w:rsidRPr="009844E3">
        <w:rPr>
          <w:rFonts w:ascii="Verdana" w:hAnsi="Verdana" w:cs="Arial"/>
          <w:sz w:val="24"/>
          <w:szCs w:val="24"/>
        </w:rPr>
        <w:t xml:space="preserve">um desconto no imposto pago ao Estado. 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Artigo 6°</w:t>
      </w:r>
      <w:r w:rsidR="007F3E22" w:rsidRPr="009844E3">
        <w:rPr>
          <w:rFonts w:ascii="Verdana" w:hAnsi="Verdana" w:cs="Arial"/>
          <w:iCs/>
          <w:color w:val="000000"/>
          <w:sz w:val="24"/>
          <w:szCs w:val="24"/>
        </w:rPr>
        <w:t xml:space="preserve"> -</w:t>
      </w:r>
      <w:r w:rsidRPr="009844E3">
        <w:rPr>
          <w:rFonts w:ascii="Verdana" w:hAnsi="Verdana" w:cs="Arial"/>
          <w:sz w:val="24"/>
          <w:szCs w:val="24"/>
        </w:rPr>
        <w:t xml:space="preserve"> </w:t>
      </w:r>
      <w:r w:rsidRPr="009844E3">
        <w:rPr>
          <w:rFonts w:ascii="Verdana" w:hAnsi="Verdana" w:cs="Arial"/>
          <w:color w:val="000000"/>
          <w:sz w:val="24"/>
          <w:szCs w:val="24"/>
        </w:rPr>
        <w:t>Fica por conta da Secretaria Estadual do Meio Ambiente o cumprimento des</w:t>
      </w:r>
      <w:r w:rsidR="007F3E22" w:rsidRPr="009844E3">
        <w:rPr>
          <w:rFonts w:ascii="Verdana" w:hAnsi="Verdana" w:cs="Arial"/>
          <w:color w:val="000000"/>
          <w:sz w:val="24"/>
          <w:szCs w:val="24"/>
        </w:rPr>
        <w:t>ta</w:t>
      </w:r>
      <w:r w:rsidRPr="009844E3">
        <w:rPr>
          <w:rFonts w:ascii="Verdana" w:hAnsi="Verdana" w:cs="Arial"/>
          <w:color w:val="000000"/>
          <w:sz w:val="24"/>
          <w:szCs w:val="24"/>
        </w:rPr>
        <w:t xml:space="preserve"> lei e </w:t>
      </w:r>
      <w:r w:rsidR="007F3E22" w:rsidRPr="009844E3">
        <w:rPr>
          <w:rFonts w:ascii="Verdana" w:hAnsi="Verdana" w:cs="Arial"/>
          <w:color w:val="000000"/>
          <w:sz w:val="24"/>
          <w:szCs w:val="24"/>
        </w:rPr>
        <w:t>sua</w:t>
      </w:r>
      <w:r w:rsidRPr="009844E3">
        <w:rPr>
          <w:rFonts w:ascii="Verdana" w:hAnsi="Verdana" w:cs="Arial"/>
          <w:color w:val="000000"/>
          <w:sz w:val="24"/>
          <w:szCs w:val="24"/>
        </w:rPr>
        <w:t xml:space="preserve"> fiscalização.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iCs/>
          <w:color w:val="000000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Artigo 7°</w:t>
      </w:r>
      <w:r w:rsidR="007F3E22" w:rsidRPr="009844E3">
        <w:rPr>
          <w:rFonts w:ascii="Verdana" w:hAnsi="Verdana" w:cs="Arial"/>
          <w:iCs/>
          <w:color w:val="000000"/>
          <w:sz w:val="24"/>
          <w:szCs w:val="24"/>
        </w:rPr>
        <w:t xml:space="preserve"> - </w:t>
      </w:r>
      <w:r w:rsidRPr="009844E3">
        <w:rPr>
          <w:rFonts w:ascii="Verdana" w:hAnsi="Verdana" w:cs="Arial"/>
          <w:iCs/>
          <w:color w:val="000000"/>
          <w:sz w:val="24"/>
          <w:szCs w:val="24"/>
        </w:rPr>
        <w:t xml:space="preserve">As despesas decorrentes da execução desta </w:t>
      </w:r>
      <w:r w:rsidR="007F3E22" w:rsidRPr="009844E3">
        <w:rPr>
          <w:rFonts w:ascii="Verdana" w:hAnsi="Verdana" w:cs="Arial"/>
          <w:iCs/>
          <w:color w:val="000000"/>
          <w:sz w:val="24"/>
          <w:szCs w:val="24"/>
        </w:rPr>
        <w:t>l</w:t>
      </w:r>
      <w:r w:rsidR="00ED0A02" w:rsidRPr="009844E3">
        <w:rPr>
          <w:rFonts w:ascii="Verdana" w:hAnsi="Verdana" w:cs="Arial"/>
          <w:iCs/>
          <w:color w:val="000000"/>
          <w:sz w:val="24"/>
          <w:szCs w:val="24"/>
        </w:rPr>
        <w:t xml:space="preserve">ei </w:t>
      </w:r>
      <w:r w:rsidRPr="009844E3">
        <w:rPr>
          <w:rFonts w:ascii="Verdana" w:hAnsi="Verdana" w:cs="Arial"/>
          <w:iCs/>
          <w:color w:val="000000"/>
          <w:sz w:val="24"/>
          <w:szCs w:val="24"/>
        </w:rPr>
        <w:t xml:space="preserve">correrão </w:t>
      </w:r>
      <w:r w:rsidR="007F3E22" w:rsidRPr="009844E3">
        <w:rPr>
          <w:rFonts w:ascii="Verdana" w:hAnsi="Verdana" w:cs="Arial"/>
          <w:iCs/>
          <w:color w:val="000000"/>
          <w:sz w:val="24"/>
          <w:szCs w:val="24"/>
        </w:rPr>
        <w:t>à</w:t>
      </w:r>
      <w:r w:rsidRPr="009844E3">
        <w:rPr>
          <w:rFonts w:ascii="Verdana" w:hAnsi="Verdana" w:cs="Arial"/>
          <w:iCs/>
          <w:color w:val="000000"/>
          <w:sz w:val="24"/>
          <w:szCs w:val="24"/>
        </w:rPr>
        <w:t xml:space="preserve"> conta das dotações próprias, previstas em orçamento.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Artigo 8°</w:t>
      </w:r>
      <w:r w:rsidR="007F3E22" w:rsidRPr="009844E3">
        <w:rPr>
          <w:rFonts w:ascii="Verdana" w:hAnsi="Verdana" w:cs="Arial"/>
          <w:iCs/>
          <w:color w:val="000000"/>
          <w:sz w:val="24"/>
          <w:szCs w:val="24"/>
        </w:rPr>
        <w:t xml:space="preserve">- </w:t>
      </w:r>
      <w:r w:rsidRPr="009844E3">
        <w:rPr>
          <w:rFonts w:ascii="Verdana" w:hAnsi="Verdana" w:cs="Arial"/>
          <w:iCs/>
          <w:color w:val="000000"/>
          <w:sz w:val="24"/>
          <w:szCs w:val="24"/>
        </w:rPr>
        <w:t xml:space="preserve">Esta </w:t>
      </w:r>
      <w:r w:rsidR="007F3E22" w:rsidRPr="009844E3">
        <w:rPr>
          <w:rFonts w:ascii="Verdana" w:hAnsi="Verdana" w:cs="Arial"/>
          <w:iCs/>
          <w:color w:val="000000"/>
          <w:sz w:val="24"/>
          <w:szCs w:val="24"/>
        </w:rPr>
        <w:t>l</w:t>
      </w:r>
      <w:r w:rsidRPr="009844E3">
        <w:rPr>
          <w:rFonts w:ascii="Verdana" w:hAnsi="Verdana" w:cs="Arial"/>
          <w:iCs/>
          <w:color w:val="000000"/>
          <w:sz w:val="24"/>
          <w:szCs w:val="24"/>
        </w:rPr>
        <w:t>ei entra em vigor na data de sua publicação.</w:t>
      </w:r>
      <w:r w:rsidRPr="009844E3">
        <w:rPr>
          <w:rFonts w:ascii="Verdana" w:hAnsi="Verdana" w:cs="Arial"/>
          <w:sz w:val="24"/>
          <w:szCs w:val="24"/>
        </w:rPr>
        <w:t xml:space="preserve"> </w:t>
      </w:r>
    </w:p>
    <w:p w:rsidR="009844E3" w:rsidRPr="009844E3" w:rsidRDefault="009844E3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Pr="009844E3" w:rsidRDefault="007C78AF" w:rsidP="009844E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C78AF" w:rsidRDefault="007C78AF" w:rsidP="009844E3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9844E3">
        <w:rPr>
          <w:rFonts w:ascii="Verdana" w:hAnsi="Verdana" w:cs="Arial"/>
          <w:b/>
          <w:sz w:val="24"/>
          <w:szCs w:val="24"/>
        </w:rPr>
        <w:t>JUSTIFICATIVA</w:t>
      </w:r>
    </w:p>
    <w:p w:rsidR="009844E3" w:rsidRPr="009844E3" w:rsidRDefault="009844E3" w:rsidP="009844E3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7C78AF" w:rsidRPr="009844E3" w:rsidRDefault="007C78AF" w:rsidP="009844E3">
      <w:pPr>
        <w:spacing w:after="0" w:line="360" w:lineRule="exact"/>
        <w:ind w:firstLine="1134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 xml:space="preserve">Sabe-se do descarte de roupas, sapatos, bolsas, bonés, entre outros utensílios, feitos de pano, nos lixos reciclável e orgânico. A maioria dos tecidos, com destaque para os do tipo sintéticos, demoram um século para se </w:t>
      </w:r>
      <w:proofErr w:type="gramStart"/>
      <w:r w:rsidRPr="009844E3">
        <w:rPr>
          <w:rFonts w:ascii="Verdana" w:hAnsi="Verdana" w:cs="Arial"/>
          <w:sz w:val="24"/>
          <w:szCs w:val="24"/>
        </w:rPr>
        <w:t>decompor</w:t>
      </w:r>
      <w:proofErr w:type="gramEnd"/>
      <w:r w:rsidRPr="009844E3">
        <w:rPr>
          <w:rFonts w:ascii="Verdana" w:hAnsi="Verdana" w:cs="Arial"/>
          <w:sz w:val="24"/>
          <w:szCs w:val="24"/>
        </w:rPr>
        <w:t>, e os compostos de fibras naturais demoram de um ano a uma década para se decompor e, todo esse tempo, passam degradando o solo e podem atingir o lençol freático</w:t>
      </w:r>
      <w:r w:rsidR="002F0667" w:rsidRPr="009844E3">
        <w:rPr>
          <w:rFonts w:ascii="Verdana" w:hAnsi="Verdana" w:cs="Arial"/>
          <w:sz w:val="24"/>
          <w:szCs w:val="24"/>
        </w:rPr>
        <w:t>.  Este</w:t>
      </w:r>
      <w:r w:rsidRPr="009844E3">
        <w:rPr>
          <w:rFonts w:ascii="Verdana" w:hAnsi="Verdana" w:cs="Arial"/>
          <w:sz w:val="24"/>
          <w:szCs w:val="24"/>
        </w:rPr>
        <w:t xml:space="preserve"> projeto tem a intenção de renovar esses objetos dos mais diversos usos que seriam depositadas em lugares incorretos. </w:t>
      </w:r>
      <w:proofErr w:type="gramStart"/>
      <w:r w:rsidRPr="009844E3">
        <w:rPr>
          <w:rFonts w:ascii="Verdana" w:hAnsi="Verdana" w:cs="Arial"/>
          <w:sz w:val="24"/>
          <w:szCs w:val="24"/>
        </w:rPr>
        <w:t>Além disso</w:t>
      </w:r>
      <w:proofErr w:type="gramEnd"/>
      <w:r w:rsidRPr="009844E3">
        <w:rPr>
          <w:rFonts w:ascii="Verdana" w:hAnsi="Verdana" w:cs="Arial"/>
          <w:sz w:val="24"/>
          <w:szCs w:val="24"/>
        </w:rPr>
        <w:t xml:space="preserve"> também gerará novas vagas de emprego </w:t>
      </w:r>
      <w:r w:rsidR="002F0667" w:rsidRPr="009844E3">
        <w:rPr>
          <w:rFonts w:ascii="Verdana" w:hAnsi="Verdana" w:cs="Arial"/>
          <w:sz w:val="24"/>
          <w:szCs w:val="24"/>
        </w:rPr>
        <w:t>em</w:t>
      </w:r>
      <w:r w:rsidRPr="009844E3">
        <w:rPr>
          <w:rFonts w:ascii="Verdana" w:hAnsi="Verdana" w:cs="Arial"/>
          <w:sz w:val="24"/>
          <w:szCs w:val="24"/>
        </w:rPr>
        <w:t xml:space="preserve"> todo o </w:t>
      </w:r>
      <w:r w:rsidR="002F0667" w:rsidRPr="009844E3">
        <w:rPr>
          <w:rFonts w:ascii="Verdana" w:hAnsi="Verdana" w:cs="Arial"/>
          <w:sz w:val="24"/>
          <w:szCs w:val="24"/>
        </w:rPr>
        <w:t>E</w:t>
      </w:r>
      <w:bookmarkStart w:id="0" w:name="_GoBack"/>
      <w:bookmarkEnd w:id="0"/>
      <w:r w:rsidRPr="009844E3">
        <w:rPr>
          <w:rFonts w:ascii="Verdana" w:hAnsi="Verdana" w:cs="Arial"/>
          <w:sz w:val="24"/>
          <w:szCs w:val="24"/>
        </w:rPr>
        <w:t>stado.</w:t>
      </w:r>
    </w:p>
    <w:p w:rsidR="007C78AF" w:rsidRPr="009844E3" w:rsidRDefault="007C78AF" w:rsidP="009844E3">
      <w:pPr>
        <w:spacing w:after="0" w:line="360" w:lineRule="exact"/>
        <w:ind w:firstLine="1134"/>
        <w:jc w:val="both"/>
        <w:rPr>
          <w:rFonts w:ascii="Verdana" w:hAnsi="Verdana" w:cs="Arial"/>
          <w:sz w:val="24"/>
          <w:szCs w:val="24"/>
        </w:rPr>
      </w:pPr>
      <w:r w:rsidRPr="009844E3">
        <w:rPr>
          <w:rFonts w:ascii="Verdana" w:hAnsi="Verdana" w:cs="Arial"/>
          <w:sz w:val="24"/>
          <w:szCs w:val="24"/>
        </w:rPr>
        <w:t>O intuito do projeto nada mais é que a diminuição do lixo, pois não há uma coleta seletiva destes resíduos. Diminuindo o descarte, restaurando os mesmos, poderão ser aproveitados e destinados a famílias carentes.</w:t>
      </w:r>
    </w:p>
    <w:p w:rsidR="00350DDB" w:rsidRPr="0023281D" w:rsidRDefault="00350DDB" w:rsidP="0023281D">
      <w:pPr>
        <w:spacing w:after="0" w:line="360" w:lineRule="auto"/>
        <w:rPr>
          <w:rFonts w:ascii="Verdana" w:hAnsi="Verdana"/>
          <w:b/>
          <w:sz w:val="24"/>
          <w:szCs w:val="24"/>
        </w:rPr>
      </w:pPr>
    </w:p>
    <w:p w:rsidR="0023281D" w:rsidRPr="0023281D" w:rsidRDefault="0023281D" w:rsidP="0023281D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23281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Ana Elisa </w:t>
      </w:r>
      <w:proofErr w:type="spellStart"/>
      <w:r w:rsidRPr="0023281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Ballero</w:t>
      </w:r>
      <w:proofErr w:type="spellEnd"/>
      <w:r w:rsidRPr="0023281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  <w:proofErr w:type="spellStart"/>
      <w:r w:rsidRPr="0023281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Zotesso</w:t>
      </w:r>
      <w:proofErr w:type="spellEnd"/>
      <w:r w:rsidRPr="0023281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23281D" w:rsidRPr="0023281D" w:rsidRDefault="00837962" w:rsidP="0023281D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EMEB</w:t>
      </w:r>
      <w:r w:rsidR="0023281D" w:rsidRPr="0023281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Profª. Hebe de Almeida Leite Cardoso </w:t>
      </w:r>
    </w:p>
    <w:p w:rsidR="0023281D" w:rsidRPr="0023281D" w:rsidRDefault="0023281D" w:rsidP="0023281D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23281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Novo Horizonte    </w:t>
      </w:r>
    </w:p>
    <w:p w:rsidR="0023281D" w:rsidRPr="009844E3" w:rsidRDefault="0023281D" w:rsidP="009844E3">
      <w:pPr>
        <w:spacing w:after="0" w:line="360" w:lineRule="exact"/>
        <w:rPr>
          <w:rFonts w:ascii="Verdana" w:hAnsi="Verdana"/>
        </w:rPr>
      </w:pPr>
    </w:p>
    <w:sectPr w:rsidR="0023281D" w:rsidRPr="009844E3" w:rsidSect="00A26C0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AF0" w:rsidRDefault="00247AF0" w:rsidP="003C24CF">
      <w:pPr>
        <w:spacing w:after="0" w:line="240" w:lineRule="auto"/>
      </w:pPr>
      <w:r>
        <w:separator/>
      </w:r>
    </w:p>
  </w:endnote>
  <w:endnote w:type="continuationSeparator" w:id="0">
    <w:p w:rsidR="00247AF0" w:rsidRDefault="00247AF0" w:rsidP="003C2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AF0" w:rsidRDefault="00247AF0" w:rsidP="003C24CF">
      <w:pPr>
        <w:spacing w:after="0" w:line="240" w:lineRule="auto"/>
      </w:pPr>
      <w:r>
        <w:separator/>
      </w:r>
    </w:p>
  </w:footnote>
  <w:footnote w:type="continuationSeparator" w:id="0">
    <w:p w:rsidR="00247AF0" w:rsidRDefault="00247AF0" w:rsidP="003C24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24CF"/>
    <w:rsid w:val="0005151F"/>
    <w:rsid w:val="00083B6A"/>
    <w:rsid w:val="000A14A1"/>
    <w:rsid w:val="000B07D2"/>
    <w:rsid w:val="000C3562"/>
    <w:rsid w:val="00210119"/>
    <w:rsid w:val="00230C79"/>
    <w:rsid w:val="0023281D"/>
    <w:rsid w:val="00244A61"/>
    <w:rsid w:val="0024758E"/>
    <w:rsid w:val="00247AF0"/>
    <w:rsid w:val="0027274D"/>
    <w:rsid w:val="002A4A8D"/>
    <w:rsid w:val="002F0667"/>
    <w:rsid w:val="00350DDB"/>
    <w:rsid w:val="003704E6"/>
    <w:rsid w:val="003C11F3"/>
    <w:rsid w:val="003C24CF"/>
    <w:rsid w:val="003D5B82"/>
    <w:rsid w:val="003F2EA4"/>
    <w:rsid w:val="004049E1"/>
    <w:rsid w:val="00411CEB"/>
    <w:rsid w:val="00426238"/>
    <w:rsid w:val="00472EAD"/>
    <w:rsid w:val="004731E7"/>
    <w:rsid w:val="005436DA"/>
    <w:rsid w:val="00572EBA"/>
    <w:rsid w:val="00584A07"/>
    <w:rsid w:val="005F4AC2"/>
    <w:rsid w:val="006273F5"/>
    <w:rsid w:val="006A71CD"/>
    <w:rsid w:val="006C7F5C"/>
    <w:rsid w:val="007010F7"/>
    <w:rsid w:val="00701152"/>
    <w:rsid w:val="0072405B"/>
    <w:rsid w:val="007C78AF"/>
    <w:rsid w:val="007F3E22"/>
    <w:rsid w:val="00802E5B"/>
    <w:rsid w:val="008209BC"/>
    <w:rsid w:val="00837962"/>
    <w:rsid w:val="008441C9"/>
    <w:rsid w:val="008D488B"/>
    <w:rsid w:val="008F7E13"/>
    <w:rsid w:val="00905102"/>
    <w:rsid w:val="009844E3"/>
    <w:rsid w:val="009846CD"/>
    <w:rsid w:val="009A49E7"/>
    <w:rsid w:val="00A035C6"/>
    <w:rsid w:val="00A233DB"/>
    <w:rsid w:val="00A26A18"/>
    <w:rsid w:val="00A26C07"/>
    <w:rsid w:val="00A3199D"/>
    <w:rsid w:val="00A674BC"/>
    <w:rsid w:val="00A72E47"/>
    <w:rsid w:val="00AA5B40"/>
    <w:rsid w:val="00AA6687"/>
    <w:rsid w:val="00B91149"/>
    <w:rsid w:val="00BF7E71"/>
    <w:rsid w:val="00C01886"/>
    <w:rsid w:val="00C2259C"/>
    <w:rsid w:val="00C476B7"/>
    <w:rsid w:val="00CC7505"/>
    <w:rsid w:val="00CE317A"/>
    <w:rsid w:val="00D060A6"/>
    <w:rsid w:val="00DF3983"/>
    <w:rsid w:val="00DF4B73"/>
    <w:rsid w:val="00E06819"/>
    <w:rsid w:val="00E90849"/>
    <w:rsid w:val="00EC15D0"/>
    <w:rsid w:val="00ED0A02"/>
    <w:rsid w:val="00F634E8"/>
    <w:rsid w:val="00FE7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6D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C24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24CF"/>
  </w:style>
  <w:style w:type="paragraph" w:styleId="Rodap">
    <w:name w:val="footer"/>
    <w:basedOn w:val="Normal"/>
    <w:link w:val="RodapChar"/>
    <w:uiPriority w:val="99"/>
    <w:unhideWhenUsed/>
    <w:rsid w:val="003C24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24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DC179-3D84-499E-81C0-EBE106949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518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Descktop</dc:creator>
  <cp:lastModifiedBy>Lenovo</cp:lastModifiedBy>
  <cp:revision>9</cp:revision>
  <dcterms:created xsi:type="dcterms:W3CDTF">2018-04-09T03:04:00Z</dcterms:created>
  <dcterms:modified xsi:type="dcterms:W3CDTF">2018-05-08T19:01:00Z</dcterms:modified>
</cp:coreProperties>
</file>